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DDE5" w14:textId="77777777" w:rsidR="000248B2" w:rsidRDefault="00000000">
      <w:pPr>
        <w:spacing w:line="457" w:lineRule="exact"/>
        <w:ind w:left="113"/>
        <w:rPr>
          <w:rFonts w:ascii="微軟正黑體" w:eastAsia="微軟正黑體"/>
          <w:b/>
          <w:sz w:val="27"/>
        </w:rPr>
      </w:pPr>
      <w:r>
        <w:rPr>
          <w:rFonts w:ascii="微軟正黑體" w:eastAsia="微軟正黑體" w:hint="eastAsia"/>
          <w:b/>
          <w:sz w:val="27"/>
        </w:rPr>
        <w:t>附件二</w:t>
      </w:r>
    </w:p>
    <w:p w14:paraId="3B2279BA" w14:textId="77777777" w:rsidR="000248B2" w:rsidRDefault="00000000">
      <w:pPr>
        <w:pStyle w:val="a3"/>
        <w:spacing w:before="15"/>
        <w:rPr>
          <w:rFonts w:ascii="微軟正黑體"/>
          <w:b/>
          <w:sz w:val="27"/>
        </w:rPr>
      </w:pPr>
      <w:r>
        <w:br w:type="column"/>
      </w:r>
    </w:p>
    <w:p w14:paraId="34A49EC0" w14:textId="77777777" w:rsidR="000248B2" w:rsidRDefault="00000000">
      <w:pPr>
        <w:spacing w:line="428" w:lineRule="exact"/>
        <w:ind w:left="113" w:right="1979"/>
        <w:jc w:val="center"/>
        <w:rPr>
          <w:rFonts w:ascii="微軟正黑體" w:eastAsia="微軟正黑體"/>
          <w:b/>
          <w:sz w:val="27"/>
        </w:rPr>
      </w:pPr>
      <w:r>
        <w:rPr>
          <w:rFonts w:ascii="微軟正黑體" w:eastAsia="微軟正黑體" w:hint="eastAsia"/>
          <w:b/>
          <w:color w:val="222222"/>
          <w:sz w:val="27"/>
        </w:rPr>
        <w:t>創意設計競賽</w:t>
      </w:r>
    </w:p>
    <w:p w14:paraId="2A6AFED9" w14:textId="3DCF09E5" w:rsidR="000248B2" w:rsidRDefault="00000000">
      <w:pPr>
        <w:pStyle w:val="1"/>
        <w:spacing w:before="29" w:line="175" w:lineRule="auto"/>
        <w:ind w:right="1980"/>
      </w:pPr>
      <w:r>
        <w:rPr>
          <w:color w:val="222222"/>
          <w:spacing w:val="1"/>
        </w:rPr>
        <w:t>第</w:t>
      </w:r>
      <w:r w:rsidR="00005DB4">
        <w:rPr>
          <w:rFonts w:hint="eastAsia"/>
          <w:color w:val="222222"/>
          <w:spacing w:val="1"/>
        </w:rPr>
        <w:t>六</w:t>
      </w:r>
      <w:r>
        <w:rPr>
          <w:color w:val="222222"/>
          <w:spacing w:val="1"/>
        </w:rPr>
        <w:t>屆「</w:t>
      </w:r>
      <w:r w:rsidR="00005DB4">
        <w:rPr>
          <w:rFonts w:hint="eastAsia"/>
          <w:color w:val="222222"/>
          <w:spacing w:val="1"/>
        </w:rPr>
        <w:t xml:space="preserve">AI </w:t>
      </w:r>
      <w:r>
        <w:rPr>
          <w:color w:val="222222"/>
        </w:rPr>
        <w:t>V</w:t>
      </w:r>
      <w:r w:rsidR="00005DB4">
        <w:rPr>
          <w:rFonts w:hint="eastAsia"/>
          <w:color w:val="222222"/>
        </w:rPr>
        <w:t>T</w:t>
      </w:r>
      <w:r>
        <w:rPr>
          <w:color w:val="222222"/>
        </w:rPr>
        <w:t xml:space="preserve">uber </w:t>
      </w:r>
      <w:r w:rsidR="00647ED5">
        <w:rPr>
          <w:rFonts w:hint="eastAsia"/>
          <w:color w:val="222222"/>
        </w:rPr>
        <w:t>互動</w:t>
      </w:r>
      <w:r>
        <w:rPr>
          <w:color w:val="222222"/>
        </w:rPr>
        <w:t>設計大賽」</w:t>
      </w:r>
      <w:r>
        <w:rPr>
          <w:color w:val="222222"/>
          <w:w w:val="105"/>
        </w:rPr>
        <w:t>電繪原創設計組著作授權同意及承諾書</w:t>
      </w:r>
    </w:p>
    <w:p w14:paraId="65BF8F2A" w14:textId="77777777" w:rsidR="000248B2" w:rsidRDefault="000248B2">
      <w:pPr>
        <w:spacing w:line="175" w:lineRule="auto"/>
        <w:sectPr w:rsidR="000248B2">
          <w:type w:val="continuous"/>
          <w:pgSz w:w="11900" w:h="16840"/>
          <w:pgMar w:top="560" w:right="1160" w:bottom="280" w:left="880" w:header="720" w:footer="720" w:gutter="0"/>
          <w:cols w:num="2" w:space="720" w:equalWidth="0">
            <w:col w:w="995" w:space="1305"/>
            <w:col w:w="7560"/>
          </w:cols>
        </w:sectPr>
      </w:pPr>
    </w:p>
    <w:p w14:paraId="00E43147" w14:textId="77777777" w:rsidR="000248B2" w:rsidRDefault="000248B2">
      <w:pPr>
        <w:pStyle w:val="a3"/>
        <w:spacing w:before="4"/>
        <w:rPr>
          <w:rFonts w:ascii="微軟正黑體"/>
          <w:b/>
          <w:sz w:val="17"/>
        </w:rPr>
      </w:pPr>
    </w:p>
    <w:p w14:paraId="4D431D4D" w14:textId="77777777" w:rsidR="000248B2" w:rsidRDefault="00000000">
      <w:pPr>
        <w:pStyle w:val="a3"/>
        <w:tabs>
          <w:tab w:val="left" w:pos="8338"/>
        </w:tabs>
        <w:spacing w:before="74"/>
        <w:ind w:left="538"/>
        <w:rPr>
          <w:rFonts w:ascii="Times New Roman" w:eastAsia="Times New Roman"/>
        </w:rPr>
      </w:pPr>
      <w:r>
        <w:t>作品名稱：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2C7E8C5" w14:textId="77777777" w:rsidR="000248B2" w:rsidRDefault="000248B2">
      <w:pPr>
        <w:pStyle w:val="a3"/>
        <w:spacing w:before="8"/>
        <w:rPr>
          <w:rFonts w:ascii="Times New Roman"/>
          <w:sz w:val="15"/>
        </w:rPr>
      </w:pPr>
    </w:p>
    <w:p w14:paraId="6A398BAE" w14:textId="1833E823" w:rsidR="000248B2" w:rsidRPr="0069339D" w:rsidRDefault="00000000" w:rsidP="0069339D">
      <w:pPr>
        <w:spacing w:before="8" w:line="276" w:lineRule="auto"/>
        <w:ind w:left="538" w:right="489"/>
        <w:rPr>
          <w:rFonts w:ascii="微軟正黑體" w:eastAsia="微軟正黑體" w:hAnsi="微軟正黑體"/>
          <w:sz w:val="24"/>
        </w:rPr>
      </w:pPr>
      <w:r w:rsidRPr="0069339D">
        <w:rPr>
          <w:rFonts w:ascii="微軟正黑體" w:eastAsia="微軟正黑體" w:hAnsi="微軟正黑體"/>
          <w:sz w:val="24"/>
        </w:rPr>
        <w:t>立書人同意遵守創意設計競賽</w:t>
      </w:r>
      <w:r w:rsidRPr="0069339D">
        <w:rPr>
          <w:rFonts w:ascii="微軟正黑體" w:eastAsia="微軟正黑體" w:hAnsi="微軟正黑體" w:hint="eastAsia"/>
          <w:b/>
          <w:spacing w:val="4"/>
          <w:sz w:val="23"/>
        </w:rPr>
        <w:t>第</w:t>
      </w:r>
      <w:r w:rsidR="00005DB4">
        <w:rPr>
          <w:rFonts w:ascii="微軟正黑體" w:eastAsia="微軟正黑體" w:hAnsi="微軟正黑體" w:hint="eastAsia"/>
          <w:b/>
          <w:spacing w:val="4"/>
          <w:sz w:val="23"/>
        </w:rPr>
        <w:t>六</w:t>
      </w:r>
      <w:r w:rsidRPr="0069339D">
        <w:rPr>
          <w:rFonts w:ascii="微軟正黑體" w:eastAsia="微軟正黑體" w:hAnsi="微軟正黑體" w:hint="eastAsia"/>
          <w:b/>
          <w:spacing w:val="4"/>
          <w:sz w:val="23"/>
        </w:rPr>
        <w:t>屆「</w:t>
      </w:r>
      <w:r w:rsidR="00005DB4">
        <w:rPr>
          <w:rFonts w:ascii="微軟正黑體" w:eastAsia="微軟正黑體" w:hAnsi="微軟正黑體" w:hint="eastAsia"/>
          <w:b/>
          <w:spacing w:val="4"/>
          <w:sz w:val="23"/>
        </w:rPr>
        <w:t xml:space="preserve">AI VTuber </w:t>
      </w:r>
      <w:r w:rsidR="00647ED5">
        <w:rPr>
          <w:rFonts w:ascii="微軟正黑體" w:eastAsia="微軟正黑體" w:hAnsi="微軟正黑體" w:hint="eastAsia"/>
          <w:b/>
          <w:sz w:val="23"/>
        </w:rPr>
        <w:t>互動</w:t>
      </w:r>
      <w:r w:rsidRPr="0069339D">
        <w:rPr>
          <w:rFonts w:ascii="微軟正黑體" w:eastAsia="微軟正黑體" w:hAnsi="微軟正黑體" w:hint="eastAsia"/>
          <w:b/>
          <w:sz w:val="23"/>
        </w:rPr>
        <w:t>設計大賽」</w:t>
      </w:r>
      <w:r w:rsidRPr="0069339D">
        <w:rPr>
          <w:rFonts w:ascii="微軟正黑體" w:eastAsia="微軟正黑體" w:hAnsi="微軟正黑體"/>
          <w:sz w:val="24"/>
        </w:rPr>
        <w:t>之各項規定。</w:t>
      </w:r>
    </w:p>
    <w:p w14:paraId="3CB0824E" w14:textId="77777777" w:rsidR="000248B2" w:rsidRPr="0069339D" w:rsidRDefault="000248B2" w:rsidP="0069339D">
      <w:pPr>
        <w:pStyle w:val="a3"/>
        <w:spacing w:before="11" w:line="276" w:lineRule="auto"/>
        <w:rPr>
          <w:rFonts w:ascii="微軟正黑體" w:eastAsia="微軟正黑體" w:hAnsi="微軟正黑體"/>
          <w:sz w:val="18"/>
        </w:rPr>
      </w:pPr>
    </w:p>
    <w:p w14:paraId="5A83B9FC" w14:textId="77777777" w:rsidR="000248B2" w:rsidRPr="0069339D" w:rsidRDefault="00000000" w:rsidP="0069339D">
      <w:pPr>
        <w:pStyle w:val="a3"/>
        <w:spacing w:line="276" w:lineRule="auto"/>
        <w:ind w:left="1018" w:right="199" w:hanging="480"/>
        <w:rPr>
          <w:rFonts w:ascii="微軟正黑體" w:eastAsia="微軟正黑體" w:hAnsi="微軟正黑體"/>
        </w:rPr>
      </w:pPr>
      <w:r w:rsidRPr="0069339D">
        <w:rPr>
          <w:rFonts w:ascii="微軟正黑體" w:eastAsia="微軟正黑體" w:hAnsi="微軟正黑體"/>
          <w:spacing w:val="-1"/>
        </w:rPr>
        <w:t>一、立書人保證報名表填具之內容及提供之各項資料均正確無誤，參賽作品確係本人之</w:t>
      </w:r>
      <w:r w:rsidRPr="0069339D">
        <w:rPr>
          <w:rFonts w:ascii="微軟正黑體" w:eastAsia="微軟正黑體" w:hAnsi="微軟正黑體"/>
        </w:rPr>
        <w:t>原創設計，如發生仿冒，抄襲情事者，願負起相關法律責任。</w:t>
      </w:r>
    </w:p>
    <w:p w14:paraId="0A82D59D" w14:textId="77777777" w:rsidR="000248B2" w:rsidRPr="0069339D" w:rsidRDefault="00000000" w:rsidP="0069339D">
      <w:pPr>
        <w:spacing w:before="139" w:line="276" w:lineRule="auto"/>
        <w:ind w:left="1018" w:right="195"/>
        <w:rPr>
          <w:rFonts w:ascii="微軟正黑體" w:eastAsia="微軟正黑體" w:hAnsi="微軟正黑體"/>
          <w:sz w:val="24"/>
        </w:rPr>
      </w:pPr>
      <w:r w:rsidRPr="0069339D">
        <w:rPr>
          <w:rFonts w:ascii="微軟正黑體" w:eastAsia="微軟正黑體" w:hAnsi="微軟正黑體"/>
          <w:sz w:val="24"/>
        </w:rPr>
        <w:t>立書人同意將該作品以無償及非專屬方式，授權</w:t>
      </w:r>
      <w:r w:rsidRPr="0069339D">
        <w:rPr>
          <w:rFonts w:ascii="微軟正黑體" w:eastAsia="微軟正黑體" w:hAnsi="微軟正黑體" w:hint="eastAsia"/>
          <w:b/>
          <w:color w:val="222222"/>
          <w:sz w:val="23"/>
        </w:rPr>
        <w:t>長榮大學資訊暨設計學院、台灣虛擬網紅協會</w:t>
      </w:r>
      <w:r w:rsidRPr="0069339D">
        <w:rPr>
          <w:rFonts w:ascii="微軟正黑體" w:eastAsia="微軟正黑體" w:hAnsi="微軟正黑體"/>
          <w:sz w:val="24"/>
        </w:rPr>
        <w:t>，不限時、地、次數作下述非營利性質之利用：</w:t>
      </w:r>
    </w:p>
    <w:p w14:paraId="58498C13" w14:textId="77777777" w:rsidR="000248B2" w:rsidRPr="0069339D" w:rsidRDefault="00000000" w:rsidP="0069339D">
      <w:pPr>
        <w:pStyle w:val="a4"/>
        <w:numPr>
          <w:ilvl w:val="0"/>
          <w:numId w:val="1"/>
        </w:numPr>
        <w:tabs>
          <w:tab w:val="left" w:pos="1354"/>
        </w:tabs>
        <w:spacing w:before="36" w:line="276" w:lineRule="auto"/>
        <w:ind w:hanging="248"/>
        <w:rPr>
          <w:rFonts w:ascii="微軟正黑體" w:eastAsia="微軟正黑體" w:hAnsi="微軟正黑體"/>
          <w:sz w:val="24"/>
        </w:rPr>
      </w:pPr>
      <w:r w:rsidRPr="0069339D">
        <w:rPr>
          <w:rFonts w:ascii="微軟正黑體" w:eastAsia="微軟正黑體" w:hAnsi="微軟正黑體"/>
          <w:sz w:val="24"/>
        </w:rPr>
        <w:t>以紙本或數位方式出版。</w:t>
      </w:r>
    </w:p>
    <w:p w14:paraId="188F9CE8" w14:textId="77777777" w:rsidR="000248B2" w:rsidRPr="0069339D" w:rsidRDefault="00000000" w:rsidP="0069339D">
      <w:pPr>
        <w:pStyle w:val="a4"/>
        <w:numPr>
          <w:ilvl w:val="0"/>
          <w:numId w:val="1"/>
        </w:numPr>
        <w:tabs>
          <w:tab w:val="left" w:pos="1352"/>
        </w:tabs>
        <w:spacing w:line="276" w:lineRule="auto"/>
        <w:ind w:left="1351" w:hanging="248"/>
        <w:rPr>
          <w:rFonts w:ascii="微軟正黑體" w:eastAsia="微軟正黑體" w:hAnsi="微軟正黑體"/>
          <w:sz w:val="24"/>
        </w:rPr>
      </w:pPr>
      <w:r w:rsidRPr="0069339D">
        <w:rPr>
          <w:rFonts w:ascii="微軟正黑體" w:eastAsia="微軟正黑體" w:hAnsi="微軟正黑體"/>
          <w:sz w:val="24"/>
        </w:rPr>
        <w:t>公開展示、重製、透過網路公開傳輸等用。</w:t>
      </w:r>
    </w:p>
    <w:p w14:paraId="58832840" w14:textId="77777777" w:rsidR="000248B2" w:rsidRPr="0069339D" w:rsidRDefault="00000000" w:rsidP="0069339D">
      <w:pPr>
        <w:pStyle w:val="a4"/>
        <w:numPr>
          <w:ilvl w:val="0"/>
          <w:numId w:val="1"/>
        </w:numPr>
        <w:tabs>
          <w:tab w:val="left" w:pos="1352"/>
        </w:tabs>
        <w:spacing w:before="76" w:line="276" w:lineRule="auto"/>
        <w:ind w:left="1351" w:hanging="248"/>
        <w:rPr>
          <w:rFonts w:ascii="微軟正黑體" w:eastAsia="微軟正黑體" w:hAnsi="微軟正黑體"/>
          <w:sz w:val="24"/>
        </w:rPr>
      </w:pPr>
      <w:r w:rsidRPr="0069339D">
        <w:rPr>
          <w:rFonts w:ascii="微軟正黑體" w:eastAsia="微軟正黑體" w:hAnsi="微軟正黑體"/>
          <w:sz w:val="24"/>
        </w:rPr>
        <w:t>配合宣傳推廣將作品納入資料庫。</w:t>
      </w:r>
    </w:p>
    <w:p w14:paraId="5B754A8E" w14:textId="77777777" w:rsidR="000248B2" w:rsidRPr="0069339D" w:rsidRDefault="00000000" w:rsidP="0069339D">
      <w:pPr>
        <w:pStyle w:val="a4"/>
        <w:numPr>
          <w:ilvl w:val="0"/>
          <w:numId w:val="1"/>
        </w:numPr>
        <w:tabs>
          <w:tab w:val="left" w:pos="1352"/>
        </w:tabs>
        <w:spacing w:before="1" w:line="276" w:lineRule="auto"/>
        <w:ind w:left="1351" w:hanging="248"/>
        <w:rPr>
          <w:rFonts w:ascii="微軟正黑體" w:eastAsia="微軟正黑體" w:hAnsi="微軟正黑體"/>
          <w:sz w:val="24"/>
        </w:rPr>
      </w:pPr>
      <w:r w:rsidRPr="0069339D">
        <w:rPr>
          <w:rFonts w:ascii="微軟正黑體" w:eastAsia="微軟正黑體" w:hAnsi="微軟正黑體"/>
          <w:sz w:val="24"/>
        </w:rPr>
        <w:t>該作品創作者作品保有人格權、得獎作品之著作財產權；當得獎作品轉為營利性</w:t>
      </w:r>
    </w:p>
    <w:p w14:paraId="3DBA0839" w14:textId="77777777" w:rsidR="000248B2" w:rsidRPr="0069339D" w:rsidRDefault="00000000" w:rsidP="0069339D">
      <w:pPr>
        <w:pStyle w:val="a3"/>
        <w:spacing w:before="76" w:line="276" w:lineRule="auto"/>
        <w:ind w:left="1387"/>
        <w:rPr>
          <w:rFonts w:ascii="微軟正黑體" w:eastAsia="微軟正黑體" w:hAnsi="微軟正黑體"/>
        </w:rPr>
      </w:pPr>
      <w:r w:rsidRPr="0069339D">
        <w:rPr>
          <w:rFonts w:ascii="微軟正黑體" w:eastAsia="微軟正黑體" w:hAnsi="微軟正黑體"/>
        </w:rPr>
        <w:t>質之利用時，得獎者保有優先續談後續相關流程之權益。</w:t>
      </w:r>
    </w:p>
    <w:p w14:paraId="24DA35FF" w14:textId="77777777" w:rsidR="000248B2" w:rsidRPr="0069339D" w:rsidRDefault="000248B2" w:rsidP="0069339D">
      <w:pPr>
        <w:pStyle w:val="a3"/>
        <w:spacing w:line="276" w:lineRule="auto"/>
        <w:rPr>
          <w:rFonts w:ascii="微軟正黑體" w:eastAsia="微軟正黑體" w:hAnsi="微軟正黑體"/>
        </w:rPr>
      </w:pPr>
    </w:p>
    <w:p w14:paraId="62562F75" w14:textId="77777777" w:rsidR="000248B2" w:rsidRPr="0069339D" w:rsidRDefault="000248B2" w:rsidP="0069339D">
      <w:pPr>
        <w:pStyle w:val="a3"/>
        <w:spacing w:before="9" w:line="276" w:lineRule="auto"/>
        <w:rPr>
          <w:rFonts w:ascii="微軟正黑體" w:eastAsia="微軟正黑體" w:hAnsi="微軟正黑體"/>
          <w:sz w:val="21"/>
        </w:rPr>
      </w:pPr>
    </w:p>
    <w:p w14:paraId="1F6781B5" w14:textId="77777777" w:rsidR="000248B2" w:rsidRPr="0069339D" w:rsidRDefault="00000000" w:rsidP="0069339D">
      <w:pPr>
        <w:pStyle w:val="a3"/>
        <w:spacing w:line="276" w:lineRule="auto"/>
        <w:ind w:left="1258"/>
        <w:rPr>
          <w:rFonts w:ascii="微軟正黑體" w:eastAsia="微軟正黑體" w:hAnsi="微軟正黑體"/>
        </w:rPr>
      </w:pPr>
      <w:r w:rsidRPr="0069339D">
        <w:rPr>
          <w:rFonts w:ascii="微軟正黑體" w:eastAsia="微軟正黑體" w:hAnsi="微軟正黑體"/>
        </w:rPr>
        <w:t>此致</w:t>
      </w:r>
    </w:p>
    <w:p w14:paraId="60E7CD4D" w14:textId="77777777" w:rsidR="000248B2" w:rsidRPr="0069339D" w:rsidRDefault="000248B2" w:rsidP="0069339D">
      <w:pPr>
        <w:pStyle w:val="a3"/>
        <w:spacing w:before="10" w:line="276" w:lineRule="auto"/>
        <w:rPr>
          <w:rFonts w:ascii="微軟正黑體" w:eastAsia="微軟正黑體" w:hAnsi="微軟正黑體"/>
          <w:sz w:val="31"/>
        </w:rPr>
      </w:pPr>
    </w:p>
    <w:p w14:paraId="3E96F7C7" w14:textId="57F7E49A" w:rsidR="000248B2" w:rsidRPr="0069339D" w:rsidRDefault="0069339D" w:rsidP="0069339D">
      <w:pPr>
        <w:pStyle w:val="a3"/>
        <w:spacing w:line="276" w:lineRule="auto"/>
        <w:ind w:firstLineChars="500" w:firstLine="1200"/>
        <w:rPr>
          <w:rFonts w:ascii="微軟正黑體" w:eastAsia="微軟正黑體" w:hAnsi="微軟正黑體"/>
        </w:rPr>
      </w:pPr>
      <w:r w:rsidRPr="0069339D">
        <w:rPr>
          <w:rFonts w:ascii="微軟正黑體" w:eastAsia="微軟正黑體" w:hAnsi="微軟正黑體" w:hint="eastAsia"/>
        </w:rPr>
        <w:t>台灣虛擬網紅協會</w:t>
      </w:r>
    </w:p>
    <w:p w14:paraId="40AC536D" w14:textId="77777777" w:rsidR="000248B2" w:rsidRPr="0069339D" w:rsidRDefault="00000000" w:rsidP="0069339D">
      <w:pPr>
        <w:pStyle w:val="a3"/>
        <w:tabs>
          <w:tab w:val="left" w:pos="8285"/>
          <w:tab w:val="left" w:pos="8338"/>
        </w:tabs>
        <w:spacing w:before="182" w:line="276" w:lineRule="auto"/>
        <w:ind w:left="1258" w:right="1519"/>
        <w:jc w:val="both"/>
        <w:rPr>
          <w:rFonts w:ascii="微軟正黑體" w:eastAsia="微軟正黑體" w:hAnsi="微軟正黑體"/>
        </w:rPr>
      </w:pPr>
      <w:r w:rsidRPr="0069339D">
        <w:rPr>
          <w:rFonts w:ascii="微軟正黑體" w:eastAsia="微軟正黑體" w:hAnsi="微軟正黑體"/>
        </w:rPr>
        <w:t>立書人（著作人）姓名（簽/章</w:t>
      </w:r>
      <w:r w:rsidRPr="0069339D">
        <w:rPr>
          <w:rFonts w:ascii="微軟正黑體" w:eastAsia="微軟正黑體" w:hAnsi="微軟正黑體"/>
          <w:spacing w:val="-120"/>
        </w:rPr>
        <w:t>）</w:t>
      </w:r>
      <w:r w:rsidRPr="0069339D">
        <w:rPr>
          <w:rFonts w:ascii="微軟正黑體" w:eastAsia="微軟正黑體" w:hAnsi="微軟正黑體"/>
        </w:rPr>
        <w:t>：</w:t>
      </w:r>
      <w:r w:rsidRPr="0069339D">
        <w:rPr>
          <w:rFonts w:ascii="微軟正黑體" w:eastAsia="微軟正黑體" w:hAnsi="微軟正黑體"/>
          <w:u w:val="single"/>
        </w:rPr>
        <w:t xml:space="preserve"> </w:t>
      </w:r>
      <w:r w:rsidRPr="0069339D">
        <w:rPr>
          <w:rFonts w:ascii="微軟正黑體" w:eastAsia="微軟正黑體" w:hAnsi="微軟正黑體"/>
          <w:u w:val="single"/>
        </w:rPr>
        <w:tab/>
        <w:t xml:space="preserve"> </w:t>
      </w:r>
      <w:r w:rsidRPr="0069339D">
        <w:rPr>
          <w:rFonts w:ascii="微軟正黑體" w:eastAsia="微軟正黑體" w:hAnsi="微軟正黑體"/>
        </w:rPr>
        <w:t>身分證字號：</w:t>
      </w:r>
      <w:r w:rsidRPr="0069339D">
        <w:rPr>
          <w:rFonts w:ascii="微軟正黑體" w:eastAsia="微軟正黑體" w:hAnsi="微軟正黑體"/>
          <w:u w:val="single"/>
        </w:rPr>
        <w:t xml:space="preserve"> </w:t>
      </w:r>
      <w:r w:rsidRPr="0069339D">
        <w:rPr>
          <w:rFonts w:ascii="微軟正黑體" w:eastAsia="微軟正黑體" w:hAnsi="微軟正黑體"/>
          <w:u w:val="single"/>
        </w:rPr>
        <w:tab/>
      </w:r>
      <w:r w:rsidRPr="0069339D">
        <w:rPr>
          <w:rFonts w:ascii="微軟正黑體" w:eastAsia="微軟正黑體" w:hAnsi="微軟正黑體"/>
          <w:u w:val="single"/>
        </w:rPr>
        <w:tab/>
        <w:t xml:space="preserve"> </w:t>
      </w:r>
      <w:r w:rsidRPr="0069339D">
        <w:rPr>
          <w:rFonts w:ascii="微軟正黑體" w:eastAsia="微軟正黑體" w:hAnsi="微軟正黑體"/>
        </w:rPr>
        <w:t>電話號碼：</w:t>
      </w:r>
      <w:r w:rsidRPr="0069339D">
        <w:rPr>
          <w:rFonts w:ascii="微軟正黑體" w:eastAsia="微軟正黑體" w:hAnsi="微軟正黑體"/>
          <w:u w:val="single"/>
        </w:rPr>
        <w:t xml:space="preserve"> </w:t>
      </w:r>
      <w:r w:rsidRPr="0069339D">
        <w:rPr>
          <w:rFonts w:ascii="微軟正黑體" w:eastAsia="微軟正黑體" w:hAnsi="微軟正黑體"/>
          <w:u w:val="single"/>
        </w:rPr>
        <w:tab/>
      </w:r>
      <w:r w:rsidRPr="0069339D">
        <w:rPr>
          <w:rFonts w:ascii="微軟正黑體" w:eastAsia="微軟正黑體" w:hAnsi="微軟正黑體"/>
          <w:u w:val="single"/>
        </w:rPr>
        <w:tab/>
        <w:t xml:space="preserve"> </w:t>
      </w:r>
      <w:r w:rsidRPr="0069339D">
        <w:rPr>
          <w:rFonts w:ascii="微軟正黑體" w:eastAsia="微軟正黑體" w:hAnsi="微軟正黑體"/>
        </w:rPr>
        <w:t>電子郵件信箱：</w:t>
      </w:r>
      <w:r w:rsidRPr="0069339D">
        <w:rPr>
          <w:rFonts w:ascii="微軟正黑體" w:eastAsia="微軟正黑體" w:hAnsi="微軟正黑體"/>
          <w:u w:val="single"/>
        </w:rPr>
        <w:t xml:space="preserve"> </w:t>
      </w:r>
      <w:r w:rsidRPr="0069339D">
        <w:rPr>
          <w:rFonts w:ascii="微軟正黑體" w:eastAsia="微軟正黑體" w:hAnsi="微軟正黑體"/>
          <w:u w:val="single"/>
        </w:rPr>
        <w:tab/>
      </w:r>
      <w:r w:rsidRPr="0069339D">
        <w:rPr>
          <w:rFonts w:ascii="微軟正黑體" w:eastAsia="微軟正黑體" w:hAnsi="微軟正黑體"/>
          <w:u w:val="single"/>
        </w:rPr>
        <w:tab/>
        <w:t xml:space="preserve"> </w:t>
      </w:r>
      <w:r w:rsidRPr="0069339D">
        <w:rPr>
          <w:rFonts w:ascii="微軟正黑體" w:eastAsia="微軟正黑體" w:hAnsi="微軟正黑體"/>
        </w:rPr>
        <w:t>通訊地址：</w:t>
      </w:r>
      <w:r w:rsidRPr="0069339D">
        <w:rPr>
          <w:rFonts w:ascii="微軟正黑體" w:eastAsia="微軟正黑體" w:hAnsi="微軟正黑體"/>
          <w:u w:val="single"/>
        </w:rPr>
        <w:t xml:space="preserve"> </w:t>
      </w:r>
      <w:r w:rsidRPr="0069339D">
        <w:rPr>
          <w:rFonts w:ascii="微軟正黑體" w:eastAsia="微軟正黑體" w:hAnsi="微軟正黑體"/>
          <w:u w:val="single"/>
        </w:rPr>
        <w:tab/>
      </w:r>
      <w:r w:rsidRPr="0069339D">
        <w:rPr>
          <w:rFonts w:ascii="微軟正黑體" w:eastAsia="微軟正黑體" w:hAnsi="微軟正黑體"/>
          <w:u w:val="single"/>
        </w:rPr>
        <w:tab/>
      </w:r>
    </w:p>
    <w:p w14:paraId="2E09570A" w14:textId="77777777" w:rsidR="000248B2" w:rsidRPr="0069339D" w:rsidRDefault="000248B2" w:rsidP="0069339D">
      <w:pPr>
        <w:pStyle w:val="a3"/>
        <w:spacing w:line="276" w:lineRule="auto"/>
        <w:rPr>
          <w:rFonts w:ascii="微軟正黑體" w:eastAsia="微軟正黑體" w:hAnsi="微軟正黑體"/>
          <w:sz w:val="20"/>
        </w:rPr>
      </w:pPr>
    </w:p>
    <w:p w14:paraId="375CD753" w14:textId="77777777" w:rsidR="000248B2" w:rsidRPr="0069339D" w:rsidRDefault="000248B2" w:rsidP="0069339D">
      <w:pPr>
        <w:pStyle w:val="a3"/>
        <w:spacing w:line="276" w:lineRule="auto"/>
        <w:rPr>
          <w:rFonts w:ascii="微軟正黑體" w:eastAsia="微軟正黑體" w:hAnsi="微軟正黑體"/>
          <w:sz w:val="20"/>
        </w:rPr>
      </w:pPr>
    </w:p>
    <w:p w14:paraId="7FBD69EF" w14:textId="77777777" w:rsidR="000248B2" w:rsidRPr="0069339D" w:rsidRDefault="000248B2" w:rsidP="0069339D">
      <w:pPr>
        <w:pStyle w:val="a3"/>
        <w:spacing w:before="7" w:line="276" w:lineRule="auto"/>
        <w:rPr>
          <w:rFonts w:ascii="微軟正黑體" w:eastAsia="微軟正黑體" w:hAnsi="微軟正黑體"/>
          <w:sz w:val="26"/>
        </w:rPr>
      </w:pPr>
    </w:p>
    <w:p w14:paraId="2095ED69" w14:textId="77777777" w:rsidR="000248B2" w:rsidRPr="0069339D" w:rsidRDefault="00000000" w:rsidP="0069339D">
      <w:pPr>
        <w:pStyle w:val="a3"/>
        <w:tabs>
          <w:tab w:val="left" w:pos="1391"/>
          <w:tab w:val="left" w:pos="2351"/>
          <w:tab w:val="left" w:pos="3311"/>
          <w:tab w:val="left" w:pos="4751"/>
          <w:tab w:val="left" w:pos="6191"/>
          <w:tab w:val="left" w:pos="7631"/>
        </w:tabs>
        <w:spacing w:before="66" w:line="276" w:lineRule="auto"/>
        <w:ind w:left="431"/>
        <w:jc w:val="center"/>
        <w:rPr>
          <w:rFonts w:ascii="微軟正黑體" w:eastAsia="微軟正黑體" w:hAnsi="微軟正黑體"/>
        </w:rPr>
      </w:pPr>
      <w:r w:rsidRPr="0069339D">
        <w:rPr>
          <w:rFonts w:ascii="微軟正黑體" w:eastAsia="微軟正黑體" w:hAnsi="微軟正黑體"/>
        </w:rPr>
        <w:t>中</w:t>
      </w:r>
      <w:r w:rsidRPr="0069339D">
        <w:rPr>
          <w:rFonts w:ascii="微軟正黑體" w:eastAsia="微軟正黑體" w:hAnsi="微軟正黑體"/>
        </w:rPr>
        <w:tab/>
        <w:t>華</w:t>
      </w:r>
      <w:r w:rsidRPr="0069339D">
        <w:rPr>
          <w:rFonts w:ascii="微軟正黑體" w:eastAsia="微軟正黑體" w:hAnsi="微軟正黑體"/>
        </w:rPr>
        <w:tab/>
        <w:t>民</w:t>
      </w:r>
      <w:r w:rsidRPr="0069339D">
        <w:rPr>
          <w:rFonts w:ascii="微軟正黑體" w:eastAsia="微軟正黑體" w:hAnsi="微軟正黑體"/>
        </w:rPr>
        <w:tab/>
        <w:t>國</w:t>
      </w:r>
      <w:r w:rsidRPr="0069339D">
        <w:rPr>
          <w:rFonts w:ascii="微軟正黑體" w:eastAsia="微軟正黑體" w:hAnsi="微軟正黑體"/>
        </w:rPr>
        <w:tab/>
        <w:t>年</w:t>
      </w:r>
      <w:r w:rsidRPr="0069339D">
        <w:rPr>
          <w:rFonts w:ascii="微軟正黑體" w:eastAsia="微軟正黑體" w:hAnsi="微軟正黑體"/>
        </w:rPr>
        <w:tab/>
        <w:t>月</w:t>
      </w:r>
      <w:r w:rsidRPr="0069339D">
        <w:rPr>
          <w:rFonts w:ascii="微軟正黑體" w:eastAsia="微軟正黑體" w:hAnsi="微軟正黑體"/>
        </w:rPr>
        <w:tab/>
        <w:t>日</w:t>
      </w:r>
    </w:p>
    <w:sectPr w:rsidR="000248B2" w:rsidRPr="0069339D">
      <w:type w:val="continuous"/>
      <w:pgSz w:w="11900" w:h="16840"/>
      <w:pgMar w:top="560" w:right="11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E9E8" w14:textId="77777777" w:rsidR="00372398" w:rsidRDefault="00372398" w:rsidP="00D32C1D">
      <w:r>
        <w:separator/>
      </w:r>
    </w:p>
  </w:endnote>
  <w:endnote w:type="continuationSeparator" w:id="0">
    <w:p w14:paraId="2C85EC0D" w14:textId="77777777" w:rsidR="00372398" w:rsidRDefault="00372398" w:rsidP="00D3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5DF87" w14:textId="77777777" w:rsidR="00372398" w:rsidRDefault="00372398" w:rsidP="00D32C1D">
      <w:r>
        <w:separator/>
      </w:r>
    </w:p>
  </w:footnote>
  <w:footnote w:type="continuationSeparator" w:id="0">
    <w:p w14:paraId="3B0BC660" w14:textId="77777777" w:rsidR="00372398" w:rsidRDefault="00372398" w:rsidP="00D3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C42F8"/>
    <w:multiLevelType w:val="hybridMultilevel"/>
    <w:tmpl w:val="C77C782A"/>
    <w:lvl w:ilvl="0" w:tplc="74183E58">
      <w:start w:val="1"/>
      <w:numFmt w:val="decimal"/>
      <w:lvlText w:val="%1."/>
      <w:lvlJc w:val="left"/>
      <w:pPr>
        <w:ind w:left="135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882AFA2">
      <w:numFmt w:val="bullet"/>
      <w:lvlText w:val="•"/>
      <w:lvlJc w:val="left"/>
      <w:pPr>
        <w:ind w:left="2210" w:hanging="247"/>
      </w:pPr>
      <w:rPr>
        <w:rFonts w:hint="default"/>
        <w:lang w:val="en-US" w:eastAsia="zh-TW" w:bidi="ar-SA"/>
      </w:rPr>
    </w:lvl>
    <w:lvl w:ilvl="2" w:tplc="454498EA">
      <w:numFmt w:val="bullet"/>
      <w:lvlText w:val="•"/>
      <w:lvlJc w:val="left"/>
      <w:pPr>
        <w:ind w:left="3060" w:hanging="247"/>
      </w:pPr>
      <w:rPr>
        <w:rFonts w:hint="default"/>
        <w:lang w:val="en-US" w:eastAsia="zh-TW" w:bidi="ar-SA"/>
      </w:rPr>
    </w:lvl>
    <w:lvl w:ilvl="3" w:tplc="F61639B6">
      <w:numFmt w:val="bullet"/>
      <w:lvlText w:val="•"/>
      <w:lvlJc w:val="left"/>
      <w:pPr>
        <w:ind w:left="3910" w:hanging="247"/>
      </w:pPr>
      <w:rPr>
        <w:rFonts w:hint="default"/>
        <w:lang w:val="en-US" w:eastAsia="zh-TW" w:bidi="ar-SA"/>
      </w:rPr>
    </w:lvl>
    <w:lvl w:ilvl="4" w:tplc="80F0E142">
      <w:numFmt w:val="bullet"/>
      <w:lvlText w:val="•"/>
      <w:lvlJc w:val="left"/>
      <w:pPr>
        <w:ind w:left="4760" w:hanging="247"/>
      </w:pPr>
      <w:rPr>
        <w:rFonts w:hint="default"/>
        <w:lang w:val="en-US" w:eastAsia="zh-TW" w:bidi="ar-SA"/>
      </w:rPr>
    </w:lvl>
    <w:lvl w:ilvl="5" w:tplc="54B4CDA6">
      <w:numFmt w:val="bullet"/>
      <w:lvlText w:val="•"/>
      <w:lvlJc w:val="left"/>
      <w:pPr>
        <w:ind w:left="5610" w:hanging="247"/>
      </w:pPr>
      <w:rPr>
        <w:rFonts w:hint="default"/>
        <w:lang w:val="en-US" w:eastAsia="zh-TW" w:bidi="ar-SA"/>
      </w:rPr>
    </w:lvl>
    <w:lvl w:ilvl="6" w:tplc="DDA6E362">
      <w:numFmt w:val="bullet"/>
      <w:lvlText w:val="•"/>
      <w:lvlJc w:val="left"/>
      <w:pPr>
        <w:ind w:left="6460" w:hanging="247"/>
      </w:pPr>
      <w:rPr>
        <w:rFonts w:hint="default"/>
        <w:lang w:val="en-US" w:eastAsia="zh-TW" w:bidi="ar-SA"/>
      </w:rPr>
    </w:lvl>
    <w:lvl w:ilvl="7" w:tplc="A3BA9B6A">
      <w:numFmt w:val="bullet"/>
      <w:lvlText w:val="•"/>
      <w:lvlJc w:val="left"/>
      <w:pPr>
        <w:ind w:left="7310" w:hanging="247"/>
      </w:pPr>
      <w:rPr>
        <w:rFonts w:hint="default"/>
        <w:lang w:val="en-US" w:eastAsia="zh-TW" w:bidi="ar-SA"/>
      </w:rPr>
    </w:lvl>
    <w:lvl w:ilvl="8" w:tplc="DFEAD800">
      <w:numFmt w:val="bullet"/>
      <w:lvlText w:val="•"/>
      <w:lvlJc w:val="left"/>
      <w:pPr>
        <w:ind w:left="8160" w:hanging="247"/>
      </w:pPr>
      <w:rPr>
        <w:rFonts w:hint="default"/>
        <w:lang w:val="en-US" w:eastAsia="zh-TW" w:bidi="ar-SA"/>
      </w:rPr>
    </w:lvl>
  </w:abstractNum>
  <w:num w:numId="1" w16cid:durableId="39848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8B2"/>
    <w:rsid w:val="00005DB4"/>
    <w:rsid w:val="000248B2"/>
    <w:rsid w:val="00083792"/>
    <w:rsid w:val="00172DF8"/>
    <w:rsid w:val="00372398"/>
    <w:rsid w:val="00465E0A"/>
    <w:rsid w:val="00647ED5"/>
    <w:rsid w:val="0069339D"/>
    <w:rsid w:val="00945246"/>
    <w:rsid w:val="00A15D92"/>
    <w:rsid w:val="00D32C1D"/>
    <w:rsid w:val="00D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D51F1"/>
  <w15:docId w15:val="{1EDD7CD4-C58D-40AE-82EF-D5E0F381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13"/>
      <w:jc w:val="center"/>
      <w:outlineLvl w:val="0"/>
    </w:pPr>
    <w:rPr>
      <w:rFonts w:ascii="微軟正黑體" w:eastAsia="微軟正黑體" w:hAnsi="微軟正黑體" w:cs="微軟正黑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7"/>
      <w:ind w:left="1351" w:hanging="2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3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C1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3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C1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Chu</cp:lastModifiedBy>
  <cp:revision>5</cp:revision>
  <dcterms:created xsi:type="dcterms:W3CDTF">2023-08-31T15:40:00Z</dcterms:created>
  <dcterms:modified xsi:type="dcterms:W3CDTF">2025-03-11T07:43:00Z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